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社会组织负责人任职前公示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ascii="Times New Roman" w:hAnsi="Times New Roman" w:eastAsia="楷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为进一步加强对社会组织负责人任职监督，根据社会组织相关法规和文件要求，现对下列同志拟担任社会组织负责人情况予以任职前公示：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沈若韵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1968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</w:t>
      </w:r>
      <w:r>
        <w:rPr>
          <w:rFonts w:hint="eastAsia" w:ascii="仿宋_GB2312" w:hAnsi="仿宋_GB2312" w:eastAsia="仿宋_GB2312" w:cs="仿宋_GB2312"/>
          <w:sz w:val="32"/>
          <w:szCs w:val="32"/>
        </w:rPr>
        <w:t>族，江苏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苏州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学历，现任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苏州益诚染料化工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，拟任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苏州市姑苏区金盾法律服务工作室副理事</w:t>
      </w:r>
      <w:r>
        <w:rPr>
          <w:rFonts w:hint="eastAsia" w:ascii="仿宋_GB2312" w:hAnsi="仿宋_GB2312" w:eastAsia="仿宋_GB2312" w:cs="仿宋_GB2312"/>
          <w:sz w:val="32"/>
          <w:szCs w:val="32"/>
        </w:rPr>
        <w:t>长。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对公示对象如有异议，请于公示期间与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姑苏区司法局办公室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苏州市姑苏区平川路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510号5号楼</w:t>
      </w:r>
      <w:r>
        <w:rPr>
          <w:rFonts w:hint="eastAsia" w:ascii="仿宋_GB2312" w:hAnsi="仿宋_GB2312" w:eastAsia="仿宋_GB2312" w:cs="仿宋_GB2312"/>
          <w:sz w:val="32"/>
          <w:szCs w:val="32"/>
        </w:rPr>
        <w:t>（邮编：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215031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联系电话（传真）：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68725407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60" w:leftChars="0" w:hanging="1760" w:hanging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苏州市姑苏区司法局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2041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F5C3B"/>
    <w:rsid w:val="162D17D7"/>
    <w:rsid w:val="1C815399"/>
    <w:rsid w:val="1CEC789B"/>
    <w:rsid w:val="29267491"/>
    <w:rsid w:val="4BF13C77"/>
    <w:rsid w:val="599F5C3B"/>
    <w:rsid w:val="6EC338AA"/>
    <w:rsid w:val="751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2021-04-29T03:04:00Z</dcterms:created>
  <dc:creator>Administrator</dc:creator>
  <cp:lastModifiedBy>姑苏司法</cp:lastModifiedBy>
  <dcterms:modified xsi:type="dcterms:W3CDTF">2021-05-17T07:14:22Z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D2439E217D73471699E84516F71E46B6</vt:lpwstr>
  </property>
</Properties>
</file>